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5B" w:rsidRDefault="00B34804" w:rsidP="00610F5B">
      <w:pPr>
        <w:contextualSpacing/>
        <w:jc w:val="center"/>
        <w:rPr>
          <w:b/>
          <w:sz w:val="32"/>
          <w:szCs w:val="32"/>
        </w:rPr>
      </w:pPr>
      <w:bookmarkStart w:id="0" w:name="_GoBack"/>
      <w:bookmarkEnd w:id="0"/>
      <w:r w:rsidRPr="002962D6">
        <w:rPr>
          <w:b/>
          <w:sz w:val="32"/>
          <w:szCs w:val="32"/>
        </w:rPr>
        <w:t>Paragraph Structure</w:t>
      </w:r>
      <w:r w:rsidR="00610F5B">
        <w:rPr>
          <w:b/>
          <w:sz w:val="32"/>
          <w:szCs w:val="32"/>
        </w:rPr>
        <w:t>s:</w:t>
      </w:r>
    </w:p>
    <w:p w:rsidR="00610F5B" w:rsidRPr="00610F5B" w:rsidRDefault="00813506" w:rsidP="00813506">
      <w:pPr>
        <w:contextualSpacing/>
        <w:jc w:val="center"/>
        <w:rPr>
          <w:b/>
          <w:sz w:val="28"/>
          <w:szCs w:val="28"/>
        </w:rPr>
      </w:pPr>
      <w:r>
        <w:rPr>
          <w:b/>
          <w:sz w:val="28"/>
          <w:szCs w:val="28"/>
        </w:rPr>
        <w:t xml:space="preserve">RACE to complete a short answer </w:t>
      </w:r>
      <w:r w:rsidRPr="00813506">
        <w:rPr>
          <w:b/>
          <w:sz w:val="28"/>
          <w:szCs w:val="28"/>
          <w:u w:val="single"/>
        </w:rPr>
        <w:t>or</w:t>
      </w:r>
      <w:r>
        <w:rPr>
          <w:b/>
          <w:sz w:val="28"/>
          <w:szCs w:val="28"/>
        </w:rPr>
        <w:t xml:space="preserve"> </w:t>
      </w:r>
      <w:r w:rsidR="00610F5B" w:rsidRPr="00610F5B">
        <w:rPr>
          <w:b/>
          <w:sz w:val="28"/>
          <w:szCs w:val="28"/>
        </w:rPr>
        <w:t>PEEL away the layers for a longer response</w:t>
      </w:r>
    </w:p>
    <w:p w:rsidR="00610F5B" w:rsidRDefault="00610F5B" w:rsidP="00610F5B">
      <w:pPr>
        <w:contextualSpacing/>
        <w:jc w:val="center"/>
        <w:rPr>
          <w:b/>
          <w:sz w:val="32"/>
          <w:szCs w:val="32"/>
        </w:rPr>
      </w:pPr>
    </w:p>
    <w:p w:rsidR="00813506" w:rsidRDefault="00813506" w:rsidP="00610F5B">
      <w:pPr>
        <w:contextualSpacing/>
        <w:jc w:val="center"/>
        <w:rPr>
          <w:b/>
          <w:sz w:val="32"/>
          <w:szCs w:val="32"/>
        </w:rPr>
      </w:pPr>
    </w:p>
    <w:p w:rsidR="00610F5B" w:rsidRPr="00610F5B" w:rsidRDefault="00610F5B" w:rsidP="00610F5B">
      <w:pPr>
        <w:contextualSpacing/>
        <w:rPr>
          <w:b/>
          <w:sz w:val="28"/>
          <w:szCs w:val="28"/>
          <w:u w:val="single"/>
        </w:rPr>
      </w:pPr>
      <w:r w:rsidRPr="00610F5B">
        <w:rPr>
          <w:b/>
          <w:sz w:val="28"/>
          <w:szCs w:val="28"/>
          <w:u w:val="single"/>
        </w:rPr>
        <w:t>R.A.C.E.</w:t>
      </w:r>
    </w:p>
    <w:p w:rsidR="00610F5B" w:rsidRPr="00610F5B" w:rsidRDefault="00610F5B" w:rsidP="00610F5B">
      <w:pPr>
        <w:contextualSpacing/>
      </w:pPr>
      <w:r w:rsidRPr="00610F5B">
        <w:t>The RACE method works well for short-answer questions that tie back to observable information. For e</w:t>
      </w:r>
      <w:r w:rsidR="005F5749">
        <w:t xml:space="preserve">xample, if </w:t>
      </w:r>
      <w:proofErr w:type="gramStart"/>
      <w:r w:rsidR="005F5749">
        <w:t>an I</w:t>
      </w:r>
      <w:proofErr w:type="gramEnd"/>
      <w:r w:rsidR="005F5749">
        <w:t>&amp;S question asks</w:t>
      </w:r>
      <w:r w:rsidRPr="00610F5B">
        <w:t xml:space="preserve"> </w:t>
      </w:r>
      <w:r w:rsidR="005F5749">
        <w:t>you</w:t>
      </w:r>
      <w:r w:rsidRPr="00610F5B">
        <w:t xml:space="preserve"> to “Give two reasons for the fall of Rome,” then </w:t>
      </w:r>
      <w:r w:rsidR="005F5749">
        <w:t xml:space="preserve">you </w:t>
      </w:r>
      <w:r w:rsidRPr="00610F5B">
        <w:t>could easily answer in this method. This system might also work well for short answer questions about mixing colors in art, rules of a game in PE, what the theme of a story was</w:t>
      </w:r>
      <w:r>
        <w:t xml:space="preserve"> in L&amp;L, or the outcome of an experiment</w:t>
      </w:r>
      <w:r w:rsidRPr="00610F5B">
        <w:t xml:space="preserve"> in science.</w:t>
      </w:r>
    </w:p>
    <w:p w:rsidR="00610F5B" w:rsidRPr="00610F5B" w:rsidRDefault="00610F5B" w:rsidP="00610F5B">
      <w:pPr>
        <w:contextualSpacing/>
        <w:rPr>
          <w:sz w:val="24"/>
          <w:szCs w:val="24"/>
        </w:rPr>
      </w:pPr>
    </w:p>
    <w:p w:rsidR="00610F5B" w:rsidRPr="00610F5B" w:rsidRDefault="00610F5B" w:rsidP="00610F5B">
      <w:pPr>
        <w:contextualSpacing/>
        <w:rPr>
          <w:sz w:val="24"/>
          <w:szCs w:val="24"/>
        </w:rPr>
      </w:pPr>
      <w:r w:rsidRPr="00813506">
        <w:rPr>
          <w:b/>
          <w:sz w:val="24"/>
          <w:szCs w:val="24"/>
        </w:rPr>
        <w:t>Restate</w:t>
      </w:r>
      <w:r>
        <w:rPr>
          <w:b/>
          <w:sz w:val="28"/>
          <w:szCs w:val="28"/>
        </w:rPr>
        <w:t xml:space="preserve"> </w:t>
      </w:r>
      <w:r>
        <w:rPr>
          <w:sz w:val="24"/>
          <w:szCs w:val="24"/>
        </w:rPr>
        <w:t>the question.</w:t>
      </w:r>
    </w:p>
    <w:p w:rsidR="00610F5B" w:rsidRDefault="00610F5B" w:rsidP="00610F5B">
      <w:pPr>
        <w:contextualSpacing/>
        <w:rPr>
          <w:b/>
          <w:sz w:val="28"/>
          <w:szCs w:val="28"/>
        </w:rPr>
      </w:pPr>
      <w:r w:rsidRPr="00813506">
        <w:rPr>
          <w:b/>
          <w:sz w:val="24"/>
          <w:szCs w:val="24"/>
        </w:rPr>
        <w:t>Answer</w:t>
      </w:r>
      <w:r>
        <w:rPr>
          <w:b/>
          <w:sz w:val="28"/>
          <w:szCs w:val="28"/>
        </w:rPr>
        <w:t xml:space="preserve"> </w:t>
      </w:r>
      <w:r w:rsidRPr="00610F5B">
        <w:rPr>
          <w:sz w:val="24"/>
          <w:szCs w:val="24"/>
        </w:rPr>
        <w:t>the question</w:t>
      </w:r>
      <w:r>
        <w:rPr>
          <w:sz w:val="24"/>
          <w:szCs w:val="24"/>
        </w:rPr>
        <w:t>.</w:t>
      </w:r>
    </w:p>
    <w:p w:rsidR="00610F5B" w:rsidRDefault="00610F5B" w:rsidP="00610F5B">
      <w:pPr>
        <w:contextualSpacing/>
        <w:rPr>
          <w:b/>
          <w:sz w:val="28"/>
          <w:szCs w:val="28"/>
        </w:rPr>
      </w:pPr>
      <w:r w:rsidRPr="00813506">
        <w:rPr>
          <w:b/>
          <w:sz w:val="24"/>
          <w:szCs w:val="24"/>
        </w:rPr>
        <w:t>Cite Textual Evidence</w:t>
      </w:r>
      <w:r>
        <w:rPr>
          <w:b/>
          <w:sz w:val="28"/>
          <w:szCs w:val="28"/>
        </w:rPr>
        <w:t xml:space="preserve"> </w:t>
      </w:r>
      <w:r w:rsidRPr="00610F5B">
        <w:rPr>
          <w:sz w:val="24"/>
          <w:szCs w:val="24"/>
        </w:rPr>
        <w:t>that supports your answer</w:t>
      </w:r>
      <w:r>
        <w:rPr>
          <w:sz w:val="24"/>
          <w:szCs w:val="24"/>
        </w:rPr>
        <w:t>.</w:t>
      </w:r>
    </w:p>
    <w:p w:rsidR="00610F5B" w:rsidRDefault="00610F5B" w:rsidP="00610F5B">
      <w:pPr>
        <w:contextualSpacing/>
        <w:rPr>
          <w:sz w:val="24"/>
          <w:szCs w:val="24"/>
        </w:rPr>
      </w:pPr>
      <w:r w:rsidRPr="00813506">
        <w:rPr>
          <w:b/>
          <w:sz w:val="24"/>
          <w:szCs w:val="24"/>
        </w:rPr>
        <w:t>Explain</w:t>
      </w:r>
      <w:r>
        <w:rPr>
          <w:b/>
          <w:sz w:val="28"/>
          <w:szCs w:val="28"/>
        </w:rPr>
        <w:t xml:space="preserve"> </w:t>
      </w:r>
      <w:r w:rsidRPr="00610F5B">
        <w:rPr>
          <w:sz w:val="24"/>
          <w:szCs w:val="24"/>
        </w:rPr>
        <w:t>how the evidence</w:t>
      </w:r>
      <w:r>
        <w:rPr>
          <w:sz w:val="24"/>
          <w:szCs w:val="24"/>
        </w:rPr>
        <w:t xml:space="preserve"> you offered proves your answer.</w:t>
      </w:r>
    </w:p>
    <w:p w:rsidR="00610F5B" w:rsidRDefault="00610F5B" w:rsidP="00610F5B">
      <w:pPr>
        <w:contextualSpacing/>
        <w:rPr>
          <w:b/>
          <w:sz w:val="28"/>
          <w:szCs w:val="28"/>
        </w:rPr>
      </w:pPr>
    </w:p>
    <w:p w:rsidR="00813506" w:rsidRDefault="00813506" w:rsidP="00610F5B">
      <w:pPr>
        <w:contextualSpacing/>
        <w:rPr>
          <w:b/>
          <w:sz w:val="28"/>
          <w:szCs w:val="28"/>
        </w:rPr>
      </w:pPr>
    </w:p>
    <w:p w:rsidR="00813506" w:rsidRPr="00610F5B" w:rsidRDefault="00813506" w:rsidP="00610F5B">
      <w:pPr>
        <w:contextualSpacing/>
        <w:rPr>
          <w:b/>
          <w:sz w:val="28"/>
          <w:szCs w:val="28"/>
        </w:rPr>
      </w:pPr>
    </w:p>
    <w:p w:rsidR="00610F5B" w:rsidRPr="00813506" w:rsidRDefault="00610F5B" w:rsidP="00610F5B">
      <w:pPr>
        <w:contextualSpacing/>
        <w:rPr>
          <w:b/>
          <w:sz w:val="28"/>
          <w:szCs w:val="28"/>
          <w:u w:val="single"/>
        </w:rPr>
      </w:pPr>
      <w:r w:rsidRPr="00813506">
        <w:rPr>
          <w:b/>
          <w:sz w:val="28"/>
          <w:szCs w:val="28"/>
          <w:u w:val="single"/>
        </w:rPr>
        <w:t>P.E.E.L.</w:t>
      </w:r>
    </w:p>
    <w:p w:rsidR="00610F5B" w:rsidRDefault="00813506" w:rsidP="00610F5B">
      <w:pPr>
        <w:contextualSpacing/>
      </w:pPr>
      <w:r>
        <w:t>The PEEL method works well for paragraph or essay responses that require more inferencing or synthesizing. For example, if the I&amp;S question</w:t>
      </w:r>
      <w:r w:rsidR="005F5749">
        <w:t xml:space="preserve"> above </w:t>
      </w:r>
      <w:r>
        <w:t xml:space="preserve">asked instead for </w:t>
      </w:r>
      <w:r w:rsidR="005F5749">
        <w:t xml:space="preserve">you </w:t>
      </w:r>
      <w:r>
        <w:t xml:space="preserve">to “Explain how widening gaps in social classes led to the fall of Rome,” then this method might be more appropriate. It requires a bit more explaining and therefore likely </w:t>
      </w:r>
      <w:r w:rsidR="005F5749">
        <w:t xml:space="preserve">will result in </w:t>
      </w:r>
      <w:r>
        <w:t>more sentences overall.</w:t>
      </w:r>
    </w:p>
    <w:p w:rsidR="00813506" w:rsidRPr="00610F5B" w:rsidRDefault="00813506" w:rsidP="00610F5B">
      <w:pPr>
        <w:contextualSpacing/>
      </w:pPr>
    </w:p>
    <w:p w:rsidR="003F2388" w:rsidRDefault="003F2388" w:rsidP="00B34804">
      <w:pPr>
        <w:contextualSpacing/>
      </w:pPr>
      <w:r w:rsidRPr="00B34804">
        <w:rPr>
          <w:b/>
          <w:sz w:val="28"/>
          <w:szCs w:val="28"/>
        </w:rPr>
        <w:t>Point</w:t>
      </w:r>
      <w:r w:rsidR="00B34804" w:rsidRPr="00B34804">
        <w:rPr>
          <w:b/>
          <w:sz w:val="28"/>
          <w:szCs w:val="28"/>
        </w:rPr>
        <w:t xml:space="preserve"> </w:t>
      </w:r>
      <w:r w:rsidR="00B34804">
        <w:tab/>
      </w:r>
      <w:r w:rsidR="00B34804">
        <w:tab/>
      </w:r>
      <w:r w:rsidR="00B34804">
        <w:tab/>
      </w:r>
      <w:r w:rsidR="00B34804">
        <w:tab/>
      </w:r>
      <w:r w:rsidR="00B34804">
        <w:tab/>
      </w:r>
      <w:r w:rsidR="00B34804">
        <w:tab/>
      </w:r>
      <w:r w:rsidR="00B34804">
        <w:tab/>
      </w:r>
      <w:r w:rsidR="00B34804">
        <w:tab/>
      </w:r>
      <w:r w:rsidR="00B34804">
        <w:tab/>
      </w:r>
      <w:r w:rsidR="00813506">
        <w:tab/>
      </w:r>
      <w:r w:rsidR="00B34804" w:rsidRPr="00B34804">
        <w:rPr>
          <w:b/>
          <w:i/>
        </w:rPr>
        <w:t xml:space="preserve">(Green means </w:t>
      </w:r>
      <w:r w:rsidR="0028487E">
        <w:rPr>
          <w:b/>
          <w:i/>
        </w:rPr>
        <w:t>“</w:t>
      </w:r>
      <w:r w:rsidR="00B34804" w:rsidRPr="00313EC8">
        <w:rPr>
          <w:b/>
          <w:i/>
        </w:rPr>
        <w:t>Go</w:t>
      </w:r>
      <w:r w:rsidR="00B34804" w:rsidRPr="00B34804">
        <w:rPr>
          <w:b/>
          <w:i/>
        </w:rPr>
        <w:t>!</w:t>
      </w:r>
      <w:r w:rsidR="0028487E">
        <w:rPr>
          <w:b/>
          <w:i/>
        </w:rPr>
        <w:t>”</w:t>
      </w:r>
      <w:r w:rsidR="00B34804" w:rsidRPr="00B34804">
        <w:rPr>
          <w:b/>
          <w:i/>
        </w:rPr>
        <w:t>)</w:t>
      </w:r>
    </w:p>
    <w:p w:rsidR="003F2388" w:rsidRDefault="003F2388">
      <w:pPr>
        <w:contextualSpacing/>
      </w:pPr>
      <w:r>
        <w:t>The beginning of the paragraph must state the point. It introduces the topic and tells the reader what the paragraph is going to be about. Sometimes stating the point can be covered in one topic sentence. Other times background is necessary to give the reader a sense of context</w:t>
      </w:r>
      <w:r w:rsidR="00B34804">
        <w:t>,</w:t>
      </w:r>
      <w:r>
        <w:t xml:space="preserve"> so he or she can follow along.</w:t>
      </w:r>
    </w:p>
    <w:p w:rsidR="003F2388" w:rsidRDefault="003F2388">
      <w:pPr>
        <w:contextualSpacing/>
      </w:pPr>
    </w:p>
    <w:p w:rsidR="003F2388" w:rsidRPr="00B34804" w:rsidRDefault="003F2388">
      <w:pPr>
        <w:contextualSpacing/>
        <w:rPr>
          <w:b/>
          <w:i/>
        </w:rPr>
      </w:pPr>
      <w:r w:rsidRPr="00B34804">
        <w:rPr>
          <w:b/>
          <w:sz w:val="28"/>
          <w:szCs w:val="28"/>
        </w:rPr>
        <w:t>Evidence</w:t>
      </w:r>
      <w:r w:rsidR="00B34804">
        <w:t xml:space="preserve"> </w:t>
      </w:r>
      <w:r w:rsidR="00B34804">
        <w:tab/>
      </w:r>
      <w:r w:rsidR="00B34804">
        <w:tab/>
      </w:r>
      <w:r w:rsidR="00B34804">
        <w:tab/>
      </w:r>
      <w:r w:rsidR="00B34804">
        <w:tab/>
      </w:r>
      <w:r w:rsidR="00B34804">
        <w:tab/>
      </w:r>
      <w:r w:rsidR="00B34804">
        <w:tab/>
      </w:r>
      <w:r w:rsidR="00B34804">
        <w:tab/>
      </w:r>
      <w:r w:rsidR="00B34804">
        <w:tab/>
      </w:r>
      <w:r w:rsidR="00813506">
        <w:tab/>
      </w:r>
      <w:r w:rsidR="002962D6">
        <w:rPr>
          <w:b/>
          <w:i/>
        </w:rPr>
        <w:t xml:space="preserve">(Yellow means </w:t>
      </w:r>
      <w:r w:rsidR="0028487E">
        <w:rPr>
          <w:b/>
          <w:i/>
        </w:rPr>
        <w:t>“</w:t>
      </w:r>
      <w:r w:rsidR="002962D6" w:rsidRPr="00313EC8">
        <w:rPr>
          <w:b/>
          <w:i/>
        </w:rPr>
        <w:t>Slow Down</w:t>
      </w:r>
      <w:r w:rsidR="002962D6">
        <w:rPr>
          <w:b/>
          <w:i/>
        </w:rPr>
        <w:t>.</w:t>
      </w:r>
      <w:r w:rsidR="0028487E">
        <w:rPr>
          <w:b/>
          <w:i/>
        </w:rPr>
        <w:t>”</w:t>
      </w:r>
      <w:r w:rsidR="00B34804" w:rsidRPr="00B34804">
        <w:rPr>
          <w:b/>
          <w:i/>
        </w:rPr>
        <w:t>)</w:t>
      </w:r>
    </w:p>
    <w:p w:rsidR="003F2388" w:rsidRDefault="003F2388">
      <w:pPr>
        <w:contextualSpacing/>
      </w:pPr>
      <w:r>
        <w:t xml:space="preserve">The point must be supported with evidence and/or examples. Evidence can include facts, statistics, research findings, and quotes from a credible authority or a primary text. </w:t>
      </w:r>
      <w:r w:rsidR="00B34804">
        <w:t>Depending on the purpose of the writing piece, paragraphs may have anywhere from one to four sentences of evidence. A good general rule is to aim for three.</w:t>
      </w:r>
    </w:p>
    <w:p w:rsidR="003F2388" w:rsidRDefault="003F2388">
      <w:pPr>
        <w:contextualSpacing/>
      </w:pPr>
    </w:p>
    <w:p w:rsidR="003F2388" w:rsidRDefault="003F2388">
      <w:pPr>
        <w:contextualSpacing/>
      </w:pPr>
      <w:r w:rsidRPr="00B34804">
        <w:rPr>
          <w:b/>
          <w:sz w:val="28"/>
          <w:szCs w:val="28"/>
        </w:rPr>
        <w:t>Explanation</w:t>
      </w:r>
      <w:r w:rsidR="00B34804">
        <w:tab/>
      </w:r>
      <w:r w:rsidR="00B34804">
        <w:tab/>
      </w:r>
      <w:r w:rsidR="00B34804">
        <w:tab/>
      </w:r>
      <w:r w:rsidR="00B34804">
        <w:tab/>
      </w:r>
      <w:r w:rsidR="00B34804">
        <w:tab/>
      </w:r>
      <w:r w:rsidR="00B34804">
        <w:tab/>
      </w:r>
      <w:r w:rsidR="00B34804">
        <w:tab/>
      </w:r>
      <w:r w:rsidR="00B34804">
        <w:tab/>
      </w:r>
      <w:r w:rsidR="00813506">
        <w:tab/>
      </w:r>
      <w:r w:rsidR="00B34804" w:rsidRPr="00B34804">
        <w:rPr>
          <w:b/>
          <w:i/>
        </w:rPr>
        <w:t xml:space="preserve">(Red means </w:t>
      </w:r>
      <w:r w:rsidR="0028487E">
        <w:rPr>
          <w:b/>
          <w:i/>
        </w:rPr>
        <w:t xml:space="preserve">“STOP </w:t>
      </w:r>
      <w:r w:rsidR="00FD4EED" w:rsidRPr="00FD4EED">
        <w:rPr>
          <w:b/>
          <w:i/>
          <w:sz w:val="18"/>
          <w:szCs w:val="18"/>
        </w:rPr>
        <w:t>and</w:t>
      </w:r>
      <w:r w:rsidR="00B34804" w:rsidRPr="00FD4EED">
        <w:rPr>
          <w:b/>
          <w:i/>
          <w:sz w:val="18"/>
          <w:szCs w:val="18"/>
        </w:rPr>
        <w:t xml:space="preserve"> </w:t>
      </w:r>
      <w:r w:rsidR="00B34804" w:rsidRPr="00313EC8">
        <w:rPr>
          <w:b/>
          <w:i/>
        </w:rPr>
        <w:t>THINK</w:t>
      </w:r>
      <w:r w:rsidR="00B34804" w:rsidRPr="00B34804">
        <w:rPr>
          <w:b/>
          <w:i/>
        </w:rPr>
        <w:t>!</w:t>
      </w:r>
      <w:r w:rsidR="0028487E">
        <w:rPr>
          <w:b/>
          <w:i/>
        </w:rPr>
        <w:t>”</w:t>
      </w:r>
      <w:r w:rsidR="00B34804" w:rsidRPr="00B34804">
        <w:rPr>
          <w:b/>
          <w:i/>
        </w:rPr>
        <w:t>)</w:t>
      </w:r>
    </w:p>
    <w:p w:rsidR="003F2388" w:rsidRDefault="003F2388">
      <w:pPr>
        <w:contextualSpacing/>
      </w:pPr>
      <w:r>
        <w:t xml:space="preserve">This is where great writers demonstrate their understanding by explaining in more detail how and why the given evidence supports the point. The explanation should clearly interpret the evidence for the reader. </w:t>
      </w:r>
      <w:r w:rsidR="00B34804" w:rsidRPr="00313EC8">
        <w:rPr>
          <w:u w:val="single"/>
        </w:rPr>
        <w:t>Every piece of evidence will require its own explanation</w:t>
      </w:r>
      <w:r w:rsidR="00B34804">
        <w:t>.</w:t>
      </w:r>
    </w:p>
    <w:p w:rsidR="003F2388" w:rsidRDefault="003F2388">
      <w:pPr>
        <w:contextualSpacing/>
      </w:pPr>
    </w:p>
    <w:p w:rsidR="003F2388" w:rsidRDefault="003F2388">
      <w:pPr>
        <w:contextualSpacing/>
      </w:pPr>
      <w:r w:rsidRPr="00B34804">
        <w:rPr>
          <w:b/>
          <w:sz w:val="28"/>
          <w:szCs w:val="28"/>
        </w:rPr>
        <w:t>Link</w:t>
      </w:r>
      <w:r w:rsidR="00B34804" w:rsidRPr="00B34804">
        <w:rPr>
          <w:b/>
          <w:sz w:val="28"/>
          <w:szCs w:val="28"/>
        </w:rPr>
        <w:tab/>
      </w:r>
      <w:r w:rsidR="00B34804">
        <w:tab/>
      </w:r>
      <w:r w:rsidR="00B34804">
        <w:tab/>
      </w:r>
      <w:r w:rsidR="00B34804">
        <w:tab/>
      </w:r>
      <w:r w:rsidR="00B34804">
        <w:tab/>
      </w:r>
      <w:r w:rsidR="00B34804">
        <w:tab/>
      </w:r>
      <w:r w:rsidR="00B34804">
        <w:tab/>
      </w:r>
      <w:r w:rsidR="00B34804">
        <w:tab/>
      </w:r>
      <w:r w:rsidR="00B34804">
        <w:tab/>
      </w:r>
      <w:r w:rsidR="00813506">
        <w:tab/>
      </w:r>
      <w:r w:rsidR="00B34804" w:rsidRPr="008D5483">
        <w:rPr>
          <w:b/>
          <w:i/>
        </w:rPr>
        <w:t xml:space="preserve">(Blue means </w:t>
      </w:r>
      <w:r w:rsidR="0028487E">
        <w:rPr>
          <w:b/>
          <w:i/>
        </w:rPr>
        <w:t>“</w:t>
      </w:r>
      <w:r w:rsidR="00B34804" w:rsidRPr="00313EC8">
        <w:rPr>
          <w:b/>
          <w:i/>
        </w:rPr>
        <w:t>go slowly</w:t>
      </w:r>
      <w:r w:rsidR="0028487E">
        <w:rPr>
          <w:b/>
          <w:i/>
        </w:rPr>
        <w:t>”</w:t>
      </w:r>
      <w:r w:rsidR="00B34804" w:rsidRPr="008D5483">
        <w:rPr>
          <w:b/>
          <w:i/>
        </w:rPr>
        <w:t>.)</w:t>
      </w:r>
    </w:p>
    <w:p w:rsidR="003F2388" w:rsidRDefault="00B34804">
      <w:pPr>
        <w:contextualSpacing/>
      </w:pPr>
      <w:r>
        <w:t>Once all evidence has been given and explained, the end of the paragraph should reinforce the point. It will either link the end of the paragraph back to the point, or it will transition to the next paragraph in a paper or essay.</w:t>
      </w:r>
    </w:p>
    <w:p w:rsidR="008D5483" w:rsidRDefault="008D5483">
      <w:pPr>
        <w:contextualSpacing/>
      </w:pPr>
    </w:p>
    <w:p w:rsidR="008D5483" w:rsidRDefault="008D5483">
      <w:pPr>
        <w:contextualSpacing/>
      </w:pPr>
    </w:p>
    <w:sectPr w:rsidR="008D5483" w:rsidSect="00610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88"/>
    <w:rsid w:val="00241EAE"/>
    <w:rsid w:val="0028487E"/>
    <w:rsid w:val="002962D6"/>
    <w:rsid w:val="00313EC8"/>
    <w:rsid w:val="003F2388"/>
    <w:rsid w:val="005F5749"/>
    <w:rsid w:val="00610F5B"/>
    <w:rsid w:val="00813506"/>
    <w:rsid w:val="008D5483"/>
    <w:rsid w:val="00B34804"/>
    <w:rsid w:val="00C603B5"/>
    <w:rsid w:val="00CB56B8"/>
    <w:rsid w:val="00D65361"/>
    <w:rsid w:val="00FD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049D5-BF16-4BFE-81AF-78BF944D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Thomassen</dc:creator>
  <cp:keywords/>
  <dc:description/>
  <cp:lastModifiedBy>Cory Hesselberg</cp:lastModifiedBy>
  <cp:revision>2</cp:revision>
  <dcterms:created xsi:type="dcterms:W3CDTF">2018-09-24T14:34:00Z</dcterms:created>
  <dcterms:modified xsi:type="dcterms:W3CDTF">2018-09-24T14:34:00Z</dcterms:modified>
</cp:coreProperties>
</file>